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spacing w:line="360" w:lineRule="auto"/>
      </w:pPr>
      <w:r>
        <w:rPr>
          <w:rFonts w:ascii="Times new roman" w:hAnsi="Times new roman"/>
        </w:rPr>
        <w:t>Brittany Gregory</w:t>
      </w:r>
    </w:p>
    <w:p>
      <w:pPr>
        <w:pStyle w:val="style0"/>
        <w:spacing w:line="360" w:lineRule="auto"/>
      </w:pPr>
      <w:r>
        <w:rPr>
          <w:rFonts w:ascii="Times new roman" w:hAnsi="Times new roman"/>
        </w:rPr>
        <w:t xml:space="preserve">LENS 1: </w:t>
      </w:r>
      <w:r>
        <w:rPr>
          <w:rFonts w:ascii="Times new roman" w:hAnsi="Times new roman"/>
          <w:i/>
          <w:iCs/>
        </w:rPr>
        <w:t>Dear Mr. Henshaw</w:t>
      </w:r>
    </w:p>
    <w:p>
      <w:pPr>
        <w:pStyle w:val="style0"/>
        <w:spacing w:line="360" w:lineRule="auto"/>
      </w:pPr>
      <w:r>
        <w:rPr>
          <w:rFonts w:ascii="Times new roman" w:hAnsi="Times new roman"/>
        </w:rPr>
        <w:t>Children's Literature</w:t>
      </w:r>
    </w:p>
    <w:p>
      <w:pPr>
        <w:pStyle w:val="style0"/>
        <w:spacing w:line="360" w:lineRule="auto"/>
      </w:pPr>
      <w:r>
        <w:rPr>
          <w:rFonts w:ascii="Times new roman" w:hAnsi="Times new roman"/>
        </w:rPr>
        <w:t>2/12/13</w:t>
      </w:r>
    </w:p>
    <w:p>
      <w:pPr>
        <w:pStyle w:val="style0"/>
        <w:spacing w:line="360" w:lineRule="auto"/>
        <w:jc w:val="center"/>
      </w:pPr>
      <w:r>
        <w:rPr/>
      </w:r>
    </w:p>
    <w:p>
      <w:pPr>
        <w:pStyle w:val="style0"/>
        <w:spacing w:line="360" w:lineRule="auto"/>
        <w:jc w:val="left"/>
      </w:pPr>
      <w:r>
        <w:rPr>
          <w:rFonts w:ascii="Times new roman" w:hAnsi="Times new roman"/>
          <w:i/>
          <w:iCs/>
        </w:rPr>
        <w:t>Reader-As-Writer</w:t>
      </w:r>
    </w:p>
    <w:p>
      <w:pPr>
        <w:pStyle w:val="style0"/>
        <w:spacing w:line="360" w:lineRule="auto"/>
        <w:jc w:val="left"/>
      </w:pPr>
      <w:r>
        <w:rPr>
          <w:rFonts w:ascii="Times new roman" w:hAnsi="Times new roman"/>
          <w:i w:val="false"/>
          <w:iCs w:val="false"/>
        </w:rPr>
        <w:tab/>
        <w:t xml:space="preserve">One component that makes this text realistic is the development the main character goes through in his writing. The fact that Leigh makes the transition between loathing writing the letters to Mr. Henshaw and wanting to be an author is gradual but real. The author's writing itself also slowly improves, which is something to note. Texts that utilize writing through the prospective of someone who hasn't quite grasped the concept speak to students on their level. When reading this text, students will be immersed in the letter/diaries of a child.  Leigh serves as a mentor for students who dislike writing, as well as students who enjoy it. For students who like writing, it keeps them optimistic about their own writings, solidifying the idea that anyone can be an author as long as they enjoy it. For students who do not like writing, </w:t>
      </w:r>
      <w:r>
        <w:rPr>
          <w:rFonts w:ascii="Times new roman" w:hAnsi="Times new roman"/>
          <w:i/>
          <w:iCs/>
        </w:rPr>
        <w:t xml:space="preserve">Dear Mr. Henshaw </w:t>
      </w:r>
      <w:r>
        <w:rPr>
          <w:rFonts w:ascii="Times new roman" w:hAnsi="Times new roman"/>
          <w:i w:val="false"/>
          <w:iCs w:val="false"/>
        </w:rPr>
        <w:t>shows a student who grows to appreciate it. This book would translate well in the classroom. The writing activities that could branch from this book are numerous.</w:t>
      </w:r>
    </w:p>
    <w:p>
      <w:pPr>
        <w:pStyle w:val="style0"/>
        <w:spacing w:line="360" w:lineRule="auto"/>
        <w:jc w:val="left"/>
      </w:pPr>
      <w:r>
        <w:rPr>
          <w:i w:val="false"/>
          <w:iCs w:val="false"/>
        </w:rPr>
      </w:r>
    </w:p>
    <w:p>
      <w:pPr>
        <w:pStyle w:val="style0"/>
        <w:spacing w:line="360" w:lineRule="auto"/>
        <w:jc w:val="left"/>
      </w:pPr>
      <w:r>
        <w:rPr>
          <w:rFonts w:ascii="Times new roman" w:hAnsi="Times new roman"/>
          <w:i w:val="false"/>
          <w:iCs w:val="false"/>
        </w:rPr>
        <w:tab/>
        <w:t>One example would be a pen-pal letter exchange.</w:t>
      </w:r>
    </w:p>
    <w:p>
      <w:pPr>
        <w:pStyle w:val="style0"/>
        <w:spacing w:line="360" w:lineRule="auto"/>
        <w:jc w:val="left"/>
      </w:pPr>
      <w:r>
        <w:rPr>
          <w:rFonts w:ascii="Times new roman" w:hAnsi="Times new roman"/>
          <w:i w:val="false"/>
          <w:iCs w:val="false"/>
          <w:u w:val="single"/>
        </w:rPr>
        <w:t>Assignment:</w:t>
      </w:r>
      <w:r>
        <w:rPr>
          <w:rFonts w:ascii="Times new roman" w:hAnsi="Times new roman"/>
          <w:i w:val="false"/>
          <w:iCs w:val="false"/>
          <w:u w:val="none"/>
        </w:rPr>
        <w:t xml:space="preserve"> Students will be paired up (with students from the same or differing classes) and exchange letters. With each progressing letter, students are to answer one of Mr. Henshaw's ten questions (listed below) as well as respond to the previous student's writing.</w:t>
      </w:r>
    </w:p>
    <w:p>
      <w:pPr>
        <w:pStyle w:val="style0"/>
        <w:spacing w:line="360" w:lineRule="auto"/>
        <w:jc w:val="center"/>
      </w:pPr>
      <w:r>
        <w:rPr>
          <w:rFonts w:ascii="Times new roman" w:hAnsi="Times new roman"/>
          <w:i/>
          <w:iCs/>
          <w:u w:val="none"/>
        </w:rPr>
        <w:t>Mr. Henshaw's Ten Questions</w:t>
      </w:r>
    </w:p>
    <w:p>
      <w:pPr>
        <w:pStyle w:val="style0"/>
        <w:spacing w:line="360" w:lineRule="auto"/>
        <w:jc w:val="left"/>
      </w:pPr>
      <w:r>
        <w:rPr>
          <w:rFonts w:ascii="Times new roman" w:hAnsi="Times new roman"/>
          <w:i w:val="false"/>
          <w:iCs w:val="false"/>
          <w:u w:val="none"/>
        </w:rPr>
        <w:t>1. Who are you?</w:t>
      </w:r>
    </w:p>
    <w:p>
      <w:pPr>
        <w:pStyle w:val="style0"/>
        <w:spacing w:line="360" w:lineRule="auto"/>
        <w:jc w:val="left"/>
      </w:pPr>
      <w:r>
        <w:rPr>
          <w:rFonts w:ascii="Times new roman" w:hAnsi="Times new roman"/>
          <w:i w:val="false"/>
          <w:iCs w:val="false"/>
          <w:u w:val="none"/>
        </w:rPr>
        <w:t>2. What do you look like?</w:t>
      </w:r>
    </w:p>
    <w:p>
      <w:pPr>
        <w:pStyle w:val="style0"/>
        <w:spacing w:line="360" w:lineRule="auto"/>
        <w:jc w:val="left"/>
      </w:pPr>
      <w:r>
        <w:rPr>
          <w:rFonts w:ascii="Times new roman" w:hAnsi="Times new roman"/>
          <w:i w:val="false"/>
          <w:iCs w:val="false"/>
          <w:u w:val="none"/>
        </w:rPr>
        <w:t>3. What if your family like?</w:t>
      </w:r>
    </w:p>
    <w:p>
      <w:pPr>
        <w:pStyle w:val="style0"/>
        <w:spacing w:line="360" w:lineRule="auto"/>
        <w:jc w:val="left"/>
      </w:pPr>
      <w:r>
        <w:rPr>
          <w:rFonts w:ascii="Times new roman" w:hAnsi="Times new roman"/>
          <w:i w:val="false"/>
          <w:iCs w:val="false"/>
          <w:u w:val="none"/>
        </w:rPr>
        <w:t>4. Where do you live?</w:t>
      </w:r>
    </w:p>
    <w:p>
      <w:pPr>
        <w:pStyle w:val="style0"/>
        <w:spacing w:line="360" w:lineRule="auto"/>
        <w:jc w:val="left"/>
      </w:pPr>
      <w:r>
        <w:rPr>
          <w:rFonts w:ascii="Times new roman" w:hAnsi="Times new roman"/>
          <w:i w:val="false"/>
          <w:iCs w:val="false"/>
          <w:u w:val="none"/>
        </w:rPr>
        <w:t>5. Do you have any pets?</w:t>
      </w:r>
    </w:p>
    <w:p>
      <w:pPr>
        <w:pStyle w:val="style0"/>
        <w:spacing w:line="360" w:lineRule="auto"/>
        <w:jc w:val="left"/>
      </w:pPr>
      <w:r>
        <w:rPr>
          <w:rFonts w:ascii="Times new roman" w:hAnsi="Times new roman"/>
          <w:i w:val="false"/>
          <w:iCs w:val="false"/>
          <w:u w:val="none"/>
        </w:rPr>
        <w:t>6. Do you like school?</w:t>
      </w:r>
    </w:p>
    <w:p>
      <w:pPr>
        <w:pStyle w:val="style0"/>
        <w:spacing w:line="360" w:lineRule="auto"/>
        <w:jc w:val="left"/>
      </w:pPr>
      <w:r>
        <w:rPr>
          <w:rFonts w:ascii="Times new roman" w:hAnsi="Times new roman"/>
          <w:i w:val="false"/>
          <w:iCs w:val="false"/>
          <w:u w:val="none"/>
        </w:rPr>
        <w:t>7. Who are your friends?</w:t>
      </w:r>
    </w:p>
    <w:p>
      <w:pPr>
        <w:pStyle w:val="style0"/>
        <w:spacing w:line="360" w:lineRule="auto"/>
        <w:jc w:val="left"/>
      </w:pPr>
      <w:r>
        <w:rPr>
          <w:rFonts w:ascii="Times new roman" w:hAnsi="Times new roman"/>
          <w:i w:val="false"/>
          <w:iCs w:val="false"/>
          <w:u w:val="none"/>
        </w:rPr>
        <w:t>8. Who is your favorite teacher?</w:t>
      </w:r>
    </w:p>
    <w:p>
      <w:pPr>
        <w:pStyle w:val="style0"/>
        <w:spacing w:line="360" w:lineRule="auto"/>
        <w:jc w:val="left"/>
      </w:pPr>
      <w:r>
        <w:rPr>
          <w:rFonts w:ascii="Times new roman" w:hAnsi="Times new roman"/>
          <w:i w:val="false"/>
          <w:iCs w:val="false"/>
          <w:u w:val="none"/>
        </w:rPr>
        <w:t>9. What bothers you?</w:t>
      </w:r>
    </w:p>
    <w:p>
      <w:pPr>
        <w:pStyle w:val="style0"/>
        <w:spacing w:line="360" w:lineRule="auto"/>
        <w:jc w:val="left"/>
      </w:pPr>
      <w:r>
        <w:rPr>
          <w:rFonts w:ascii="Times new roman" w:hAnsi="Times new roman"/>
          <w:i w:val="false"/>
          <w:iCs w:val="false"/>
          <w:u w:val="none"/>
        </w:rPr>
        <w:t>10.  What do you wish?</w:t>
      </w:r>
    </w:p>
    <w:p>
      <w:pPr>
        <w:pStyle w:val="style0"/>
        <w:spacing w:line="360" w:lineRule="auto"/>
        <w:jc w:val="left"/>
      </w:pPr>
      <w:r>
        <w:rPr>
          <w:i w:val="false"/>
          <w:iCs w:val="false"/>
          <w:u w:val="single"/>
        </w:rPr>
      </w:r>
    </w:p>
    <w:p>
      <w:pPr>
        <w:pStyle w:val="style0"/>
        <w:spacing w:line="360" w:lineRule="auto"/>
        <w:jc w:val="left"/>
      </w:pPr>
      <w:r>
        <w:rPr>
          <w:rFonts w:ascii="Times new roman" w:hAnsi="Times new roman"/>
          <w:i w:val="false"/>
          <w:iCs w:val="false"/>
          <w:u w:val="single"/>
        </w:rPr>
        <w:t>Purpose:</w:t>
      </w:r>
      <w:r>
        <w:rPr>
          <w:rFonts w:ascii="Times new roman" w:hAnsi="Times new roman"/>
          <w:i w:val="false"/>
          <w:iCs w:val="false"/>
          <w:u w:val="none"/>
        </w:rPr>
        <w:t xml:space="preserve"> This is an interactive way to practice writing. Students should learn to tell a story through their words – and not write one word responses! </w:t>
      </w:r>
    </w:p>
    <w:p>
      <w:pPr>
        <w:pStyle w:val="style0"/>
        <w:spacing w:line="360" w:lineRule="auto"/>
        <w:jc w:val="left"/>
      </w:pPr>
      <w:r>
        <w:rPr>
          <w:i/>
          <w:iCs/>
          <w:u w:val="single"/>
        </w:rPr>
      </w:r>
    </w:p>
    <w:p>
      <w:pPr>
        <w:pStyle w:val="style0"/>
        <w:spacing w:line="360" w:lineRule="auto"/>
        <w:jc w:val="left"/>
      </w:pPr>
      <w:r>
        <w:rPr>
          <w:rFonts w:ascii="Times new roman" w:hAnsi="Times new roman"/>
          <w:i/>
          <w:iCs/>
          <w:u w:val="none"/>
        </w:rPr>
        <w:t>Example:</w:t>
      </w:r>
    </w:p>
    <w:p>
      <w:pPr>
        <w:pStyle w:val="style0"/>
        <w:spacing w:line="360" w:lineRule="auto"/>
        <w:jc w:val="right"/>
      </w:pPr>
      <w:r>
        <w:rPr>
          <w:rFonts w:ascii="Times new roman" w:hAnsi="Times new roman"/>
          <w:i/>
          <w:iCs/>
          <w:u w:val="none"/>
        </w:rPr>
        <w:tab/>
      </w:r>
      <w:r>
        <w:rPr>
          <w:rFonts w:ascii="Times new roman" w:hAnsi="Times new roman"/>
          <w:i w:val="false"/>
          <w:iCs w:val="false"/>
          <w:u w:val="none"/>
        </w:rPr>
        <w:t>Room 308 Bakeless</w:t>
      </w:r>
    </w:p>
    <w:p>
      <w:pPr>
        <w:pStyle w:val="style0"/>
        <w:spacing w:line="360" w:lineRule="auto"/>
        <w:jc w:val="right"/>
      </w:pPr>
      <w:r>
        <w:rPr>
          <w:rFonts w:ascii="Times new roman" w:hAnsi="Times new roman"/>
          <w:i w:val="false"/>
          <w:iCs w:val="false"/>
          <w:u w:val="none"/>
        </w:rPr>
        <w:t>400 East Second St. Bloomsburg, PA 17815</w:t>
      </w:r>
    </w:p>
    <w:p>
      <w:pPr>
        <w:pStyle w:val="style0"/>
        <w:spacing w:line="360" w:lineRule="auto"/>
        <w:jc w:val="right"/>
      </w:pPr>
      <w:r>
        <w:rPr>
          <w:rFonts w:ascii="Times new roman" w:hAnsi="Times new roman"/>
          <w:i w:val="false"/>
          <w:iCs w:val="false"/>
          <w:u w:val="none"/>
        </w:rPr>
        <w:t>February 12, 2013</w:t>
      </w:r>
    </w:p>
    <w:p>
      <w:pPr>
        <w:pStyle w:val="style0"/>
        <w:spacing w:line="360" w:lineRule="auto"/>
        <w:jc w:val="left"/>
      </w:pPr>
      <w:r>
        <w:rPr>
          <w:rFonts w:ascii="Times new roman" w:hAnsi="Times new roman"/>
          <w:i w:val="false"/>
          <w:iCs w:val="false"/>
          <w:u w:val="none"/>
        </w:rPr>
        <w:t>Dear Pen-Pal,</w:t>
      </w:r>
    </w:p>
    <w:p>
      <w:pPr>
        <w:pStyle w:val="style0"/>
        <w:spacing w:line="360" w:lineRule="auto"/>
        <w:jc w:val="left"/>
      </w:pPr>
      <w:r>
        <w:rPr>
          <w:rFonts w:ascii="Times new roman" w:hAnsi="Times new roman"/>
          <w:i w:val="false"/>
          <w:iCs w:val="false"/>
          <w:u w:val="none"/>
        </w:rPr>
        <w:tab/>
        <w:t xml:space="preserve">I used to have a pen-pal when I was younger. I don't remember her much – expect for that fact that she was a girl. Honestly, I never really liked writing letters. I think there are faster ways of communicating. Or maybe I'm just lazy. </w:t>
      </w:r>
    </w:p>
    <w:p>
      <w:pPr>
        <w:pStyle w:val="style0"/>
        <w:spacing w:line="360" w:lineRule="auto"/>
        <w:jc w:val="left"/>
      </w:pPr>
      <w:r>
        <w:rPr>
          <w:rFonts w:ascii="Times new roman" w:hAnsi="Times new roman"/>
          <w:i w:val="false"/>
          <w:iCs w:val="false"/>
          <w:u w:val="none"/>
        </w:rPr>
        <w:tab/>
        <w:t>So let me start off with the first question: who am I? That's a really loaded question. Does it mean statistically, that I'm a twenty-two year old girl in college studying Early Childhood Education with an American father and a Filipino mother? Or does it mean what makes me tick inside? I'll answer that specifically.</w:t>
      </w:r>
    </w:p>
    <w:p>
      <w:pPr>
        <w:pStyle w:val="style0"/>
        <w:spacing w:line="360" w:lineRule="auto"/>
        <w:jc w:val="left"/>
      </w:pPr>
      <w:r>
        <w:rPr>
          <w:rFonts w:ascii="Times new roman" w:hAnsi="Times new roman"/>
          <w:i w:val="false"/>
          <w:iCs w:val="false"/>
          <w:u w:val="none"/>
        </w:rPr>
        <w:tab/>
        <w:t>Here are some facts: I'm constantly listening to music and sometimes wish I was in a movie so I could have background music for all my important life moments (just so I knew they were important). I'm doing an internship in a first grade classroom, and I love it more than I'd ever imagine. I could completely see myself doing that for the rest of my life, which is reassuring. My friends don't realize how important they are to me. Or my family. I'm shy, but that's only on the surface. I also want to travel: Paris, England, Australia.</w:t>
      </w:r>
    </w:p>
    <w:p>
      <w:pPr>
        <w:pStyle w:val="style0"/>
        <w:spacing w:line="360" w:lineRule="auto"/>
        <w:jc w:val="left"/>
      </w:pPr>
      <w:r>
        <w:rPr>
          <w:rFonts w:ascii="Times new roman" w:hAnsi="Times new roman"/>
          <w:i w:val="false"/>
          <w:iCs w:val="false"/>
          <w:u w:val="none"/>
        </w:rPr>
        <w:tab/>
        <w:t>This is feeling more like a diary entry than a letter, pen-pal. Maybe that was the point.</w:t>
      </w:r>
    </w:p>
    <w:p>
      <w:pPr>
        <w:pStyle w:val="style0"/>
        <w:spacing w:line="360" w:lineRule="auto"/>
        <w:jc w:val="left"/>
      </w:pPr>
      <w:r>
        <w:rPr>
          <w:i/>
          <w:iCs/>
          <w:u w:val="single"/>
        </w:rPr>
      </w:r>
    </w:p>
    <w:p>
      <w:pPr>
        <w:pStyle w:val="style0"/>
        <w:spacing w:line="360" w:lineRule="auto"/>
        <w:jc w:val="left"/>
      </w:pPr>
      <w:r>
        <w:rPr>
          <w:rFonts w:ascii="Times new roman" w:hAnsi="Times new roman"/>
          <w:i w:val="false"/>
          <w:iCs w:val="false"/>
          <w:u w:val="none"/>
        </w:rPr>
        <w:t>Write back soon!</w:t>
      </w:r>
    </w:p>
    <w:p>
      <w:pPr>
        <w:pStyle w:val="style0"/>
        <w:spacing w:line="360" w:lineRule="auto"/>
        <w:jc w:val="left"/>
      </w:pPr>
      <w:r>
        <w:rPr>
          <w:i/>
          <w:iCs/>
          <w:u w:val="single"/>
        </w:rPr>
      </w:r>
    </w:p>
    <w:p>
      <w:pPr>
        <w:pStyle w:val="style0"/>
        <w:spacing w:line="360" w:lineRule="auto"/>
        <w:jc w:val="right"/>
      </w:pPr>
      <w:r>
        <w:rPr>
          <w:rFonts w:ascii="Times new roman" w:hAnsi="Times new roman"/>
          <w:i w:val="false"/>
          <w:iCs w:val="false"/>
          <w:u w:val="none"/>
        </w:rPr>
        <w:t>Sincerely,</w:t>
      </w:r>
    </w:p>
    <w:p>
      <w:pPr>
        <w:pStyle w:val="style0"/>
        <w:spacing w:line="360" w:lineRule="auto"/>
        <w:jc w:val="right"/>
      </w:pPr>
      <w:r>
        <w:rPr>
          <w:rFonts w:ascii="Times new roman" w:hAnsi="Times new roman"/>
          <w:i w:val="false"/>
          <w:iCs w:val="false"/>
          <w:u w:val="none"/>
        </w:rPr>
        <w:t>Brittany</w:t>
      </w:r>
    </w:p>
    <w:p>
      <w:pPr>
        <w:pStyle w:val="style0"/>
        <w:spacing w:line="360" w:lineRule="auto"/>
        <w:jc w:val="left"/>
      </w:pPr>
      <w:r>
        <w:rPr>
          <w:i/>
          <w:iCs/>
          <w:u w:val="single"/>
        </w:rPr>
      </w:r>
    </w:p>
    <w:p>
      <w:pPr>
        <w:pStyle w:val="style0"/>
        <w:spacing w:line="360" w:lineRule="auto"/>
        <w:jc w:val="center"/>
      </w:pPr>
      <w:r>
        <w:rPr>
          <w:rFonts w:ascii="Times new roman" w:hAnsi="Times new roman"/>
          <w:i/>
          <w:iCs/>
          <w:u w:val="none"/>
        </w:rPr>
        <w:t>Reflection</w:t>
      </w:r>
    </w:p>
    <w:p>
      <w:pPr>
        <w:pStyle w:val="style0"/>
        <w:spacing w:line="360" w:lineRule="auto"/>
        <w:jc w:val="left"/>
      </w:pPr>
      <w:r>
        <w:rPr>
          <w:rFonts w:ascii="Times new roman" w:hAnsi="Times new roman"/>
          <w:i w:val="false"/>
          <w:iCs w:val="false"/>
          <w:u w:val="none"/>
        </w:rPr>
        <w:tab/>
        <w:t xml:space="preserve">Though I wasn't trying to make the point of disliking then liking writing in that letter, I feel that maybe when an author is writing about themselves, it's easy. It's a good starting point. For Leigh, he was most honest in the letters. Eventually, when he went from writing to Mr. Henshaw to writing in his journal, it wasn't so much a chore anymore. The whole concept of the assignment would be to find a way to make writing enjoyable; in this case, it's context of what's being written. In our text </w:t>
      </w:r>
      <w:r>
        <w:rPr>
          <w:rFonts w:ascii="Times new roman" w:hAnsi="Times new roman"/>
          <w:i/>
          <w:iCs/>
          <w:u w:val="none"/>
        </w:rPr>
        <w:t>The Pleasures of Children's Literature</w:t>
      </w:r>
      <w:r>
        <w:rPr>
          <w:rFonts w:ascii="Times new roman" w:hAnsi="Times new roman"/>
          <w:i w:val="false"/>
          <w:iCs w:val="false"/>
          <w:u w:val="none"/>
        </w:rPr>
        <w:t xml:space="preserve">, the authors Nodelman and Reimer talk about different ways a reader can connect to his/her text. There are different reasons to enjoy a story. The way a story is interpreted is based on the specific reader. This is the same for writing. “The pleasure of having one's emotions evoked,” “the pleasure of storytelling,” “the pleasure of escape,” are all ways of experiencing literature (p. 25). </w:t>
      </w:r>
    </w:p>
    <w:p>
      <w:pPr>
        <w:pStyle w:val="style0"/>
        <w:spacing w:line="360" w:lineRule="auto"/>
        <w:jc w:val="left"/>
      </w:pPr>
      <w:r>
        <w:rPr>
          <w:rFonts w:ascii="Times new roman" w:hAnsi="Times new roman"/>
          <w:i w:val="false"/>
          <w:iCs w:val="false"/>
          <w:u w:val="none"/>
        </w:rPr>
        <w:tab/>
        <w:t xml:space="preserve">“The pleasure of literature is the pleasure of conversation,” which helps tie into the writing aspect (p. 27). Writing is an expression. In </w:t>
      </w:r>
      <w:r>
        <w:rPr>
          <w:rFonts w:ascii="Times new roman" w:hAnsi="Times new roman"/>
          <w:i/>
          <w:iCs/>
          <w:u w:val="none"/>
        </w:rPr>
        <w:t>Dear Mr. Henshaw,</w:t>
      </w:r>
      <w:r>
        <w:rPr>
          <w:rFonts w:ascii="Times new roman" w:hAnsi="Times new roman"/>
          <w:i w:val="false"/>
          <w:iCs w:val="false"/>
          <w:u w:val="none"/>
        </w:rPr>
        <w:t xml:space="preserve"> Leigh progressively gets better. Eventually, he gets to the point of his own writing becoming an expression as opposed to something unwanted. Hopefully, students would learn from the assignment the way Leigh did.  </w:t>
      </w:r>
    </w:p>
    <w:sectPr>
      <w:type w:val="nextPage"/>
      <w:pgSz w:h="15840" w:w="12240"/>
      <w:pgMar w:bottom="1134" w:footer="0" w:gutter="0" w:header="0" w:left="1134" w:right="1134" w:top="1134"/>
      <w:pgNumType w:fmt="decimal"/>
      <w:formProt w:val="false"/>
      <w:textDirection w:val="lrTb"/>
      <w:docGrid w:charSpace="0" w:linePitch="240" w:type="default"/>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80"/>
    <w:family w:val="roman"/>
    <w:pitch w:val="variable"/>
  </w:font>
</w:fonts>
</file>

<file path=word/styles.xml><?xml version="1.0" encoding="utf-8"?>
<w:styles xmlns:w="http://schemas.openxmlformats.org/wordprocessingml/2006/main">
  <w:style w:styleId="style0" w:type="paragraph">
    <w:name w:val="Normal"/>
    <w:next w:val="style0"/>
    <w:pPr>
      <w:widowControl w:val="false"/>
      <w:tabs>
        <w:tab w:leader="none" w:pos="709" w:val="left"/>
      </w:tabs>
      <w:suppressAutoHyphens w:val="true"/>
    </w:pPr>
    <w:rPr>
      <w:rFonts w:ascii="Liberation Serif" w:cs="Lohit Hindi" w:eastAsia="WenQuanYi Micro Hei" w:hAnsi="Liberation Serif"/>
      <w:color w:val="00000A"/>
      <w:sz w:val="24"/>
      <w:szCs w:val="24"/>
      <w:lang w:bidi="hi-IN" w:eastAsia="zh-CN" w:val="en-US"/>
    </w:rPr>
  </w:style>
  <w:style w:styleId="style15" w:type="character">
    <w:name w:val="Numbering Symbols"/>
    <w:next w:val="style15"/>
    <w:rPr/>
  </w:style>
  <w:style w:styleId="style16" w:type="paragraph">
    <w:name w:val="Heading"/>
    <w:basedOn w:val="style0"/>
    <w:next w:val="style17"/>
    <w:pPr>
      <w:keepNext/>
      <w:spacing w:after="120" w:before="240"/>
    </w:pPr>
    <w:rPr>
      <w:rFonts w:ascii="Liberation Sans" w:cs="Lohit Hindi" w:eastAsia="WenQuanYi Micro Hei" w:hAnsi="Liberation Sans"/>
      <w:sz w:val="28"/>
      <w:szCs w:val="28"/>
    </w:rPr>
  </w:style>
  <w:style w:styleId="style17" w:type="paragraph">
    <w:name w:val="Text body"/>
    <w:basedOn w:val="style0"/>
    <w:next w:val="style17"/>
    <w:pPr>
      <w:spacing w:after="120" w:before="0"/>
    </w:pPr>
    <w:rPr/>
  </w:style>
  <w:style w:styleId="style18" w:type="paragraph">
    <w:name w:val="List"/>
    <w:basedOn w:val="style17"/>
    <w:next w:val="style18"/>
    <w:pPr/>
    <w:rPr>
      <w:rFonts w:cs="Lohit Hindi"/>
    </w:rPr>
  </w:style>
  <w:style w:styleId="style19" w:type="paragraph">
    <w:name w:val="Caption"/>
    <w:basedOn w:val="style0"/>
    <w:next w:val="style19"/>
    <w:pPr>
      <w:suppressLineNumbers/>
      <w:spacing w:after="120" w:before="120"/>
    </w:pPr>
    <w:rPr>
      <w:rFonts w:cs="Lohit Hindi"/>
      <w:i/>
      <w:iCs/>
      <w:sz w:val="24"/>
      <w:szCs w:val="24"/>
    </w:rPr>
  </w:style>
  <w:style w:styleId="style20" w:type="paragraph">
    <w:name w:val="Index"/>
    <w:basedOn w:val="style0"/>
    <w:next w:val="style20"/>
    <w:pPr>
      <w:suppressLineNumbers/>
    </w:pPr>
    <w:rPr>
      <w:rFonts w:cs="Lohit Hindi"/>
    </w:rPr>
  </w:style>
  <w:style w:styleId="style21" w:type="paragraph">
    <w:name w:val="Table Contents"/>
    <w:basedOn w:val="style0"/>
    <w:next w:val="style21"/>
    <w:pPr>
      <w:suppressLineNumbers/>
    </w:pPr>
    <w:rPr/>
  </w:style>
  <w:style w:styleId="style22" w:type="paragraph">
    <w:name w:val="Table Heading"/>
    <w:basedOn w:val="style21"/>
    <w:next w:val="style22"/>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
</Relationships>
</file>

<file path=docProps/app.xml><?xml version="1.0" encoding="utf-8"?>
<Properties xmlns="http://schemas.openxmlformats.org/officeDocument/2006/extended-properties" xmlns:vt="http://schemas.openxmlformats.org/officeDocument/2006/docPropsVTypes">
  <TotalTime>0</TotalTime>
  <Application>LibreOffice/3.5$Linux_x86 LibreOffice_project/350m1$Build-2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2013-02-02T20:19:34.00Z</dcterms:created>
  <dc:creator>brittany </dc:creator>
  <cp:revision>0</cp:revision>
</cp:coreProperties>
</file>